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F8" w:rsidRDefault="00D76D8D" w:rsidP="0087787A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John M</w:t>
      </w:r>
      <w:bookmarkStart w:id="0" w:name="_GoBack"/>
      <w:bookmarkEnd w:id="0"/>
      <w:r>
        <w:rPr>
          <w:rFonts w:ascii="Bookman Old Style" w:hAnsi="Bookman Old Style"/>
          <w:sz w:val="28"/>
          <w:szCs w:val="28"/>
        </w:rPr>
        <w:t>arshall’s Court….</w:t>
      </w:r>
    </w:p>
    <w:p w:rsidR="00D76D8D" w:rsidRDefault="00D76D8D" w:rsidP="00D76D8D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Name: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Period: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Date:</w:t>
      </w:r>
    </w:p>
    <w:p w:rsidR="00D76D8D" w:rsidRPr="00D76D8D" w:rsidRDefault="00D76D8D" w:rsidP="00D76D8D">
      <w:pPr>
        <w:rPr>
          <w:rFonts w:ascii="Times New Roman" w:hAnsi="Times New Roman" w:cs="Times New Roman"/>
          <w:sz w:val="24"/>
          <w:szCs w:val="24"/>
        </w:rPr>
      </w:pPr>
      <w:r w:rsidRPr="00D76D8D">
        <w:rPr>
          <w:rFonts w:ascii="Times New Roman" w:hAnsi="Times New Roman" w:cs="Times New Roman"/>
          <w:b/>
          <w:sz w:val="24"/>
          <w:szCs w:val="24"/>
        </w:rPr>
        <w:t>Directions:</w:t>
      </w:r>
      <w:r w:rsidRPr="00D76D8D">
        <w:rPr>
          <w:rFonts w:ascii="Times New Roman" w:hAnsi="Times New Roman" w:cs="Times New Roman"/>
          <w:sz w:val="24"/>
          <w:szCs w:val="24"/>
        </w:rPr>
        <w:t xml:space="preserve">  Read the provided materials and complete the following organizer.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2610"/>
        <w:gridCol w:w="2880"/>
        <w:gridCol w:w="3042"/>
      </w:tblGrid>
      <w:tr w:rsidR="00D76D8D" w:rsidTr="00D76D8D">
        <w:tc>
          <w:tcPr>
            <w:tcW w:w="1908" w:type="dxa"/>
          </w:tcPr>
          <w:p w:rsidR="00D76D8D" w:rsidRPr="00D76D8D" w:rsidRDefault="00D76D8D" w:rsidP="00D76D8D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D76D8D">
              <w:rPr>
                <w:rFonts w:ascii="Bookman Old Style" w:hAnsi="Bookman Old Style"/>
                <w:b/>
                <w:sz w:val="24"/>
                <w:szCs w:val="24"/>
              </w:rPr>
              <w:t>Case:</w:t>
            </w:r>
          </w:p>
        </w:tc>
        <w:tc>
          <w:tcPr>
            <w:tcW w:w="2610" w:type="dxa"/>
          </w:tcPr>
          <w:p w:rsidR="00D76D8D" w:rsidRPr="00D76D8D" w:rsidRDefault="00D76D8D" w:rsidP="00D76D8D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D76D8D">
              <w:rPr>
                <w:rFonts w:ascii="Bookman Old Style" w:hAnsi="Bookman Old Style"/>
                <w:b/>
                <w:sz w:val="24"/>
                <w:szCs w:val="24"/>
              </w:rPr>
              <w:t>Background</w:t>
            </w:r>
          </w:p>
        </w:tc>
        <w:tc>
          <w:tcPr>
            <w:tcW w:w="2880" w:type="dxa"/>
          </w:tcPr>
          <w:p w:rsidR="00D76D8D" w:rsidRPr="00D76D8D" w:rsidRDefault="00D76D8D" w:rsidP="00D76D8D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D76D8D">
              <w:rPr>
                <w:rFonts w:ascii="Bookman Old Style" w:hAnsi="Bookman Old Style"/>
                <w:b/>
                <w:sz w:val="24"/>
                <w:szCs w:val="24"/>
              </w:rPr>
              <w:t>Ruling</w:t>
            </w:r>
          </w:p>
        </w:tc>
        <w:tc>
          <w:tcPr>
            <w:tcW w:w="3042" w:type="dxa"/>
          </w:tcPr>
          <w:p w:rsidR="00D76D8D" w:rsidRPr="00D76D8D" w:rsidRDefault="00D76D8D" w:rsidP="00D76D8D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D76D8D">
              <w:rPr>
                <w:rFonts w:ascii="Bookman Old Style" w:hAnsi="Bookman Old Style"/>
                <w:b/>
                <w:sz w:val="24"/>
                <w:szCs w:val="24"/>
              </w:rPr>
              <w:t>Significance/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r w:rsidRPr="00D76D8D">
              <w:rPr>
                <w:rFonts w:ascii="Bookman Old Style" w:hAnsi="Bookman Old Style"/>
                <w:b/>
                <w:sz w:val="24"/>
                <w:szCs w:val="24"/>
              </w:rPr>
              <w:t>Precedence</w:t>
            </w:r>
          </w:p>
        </w:tc>
      </w:tr>
      <w:tr w:rsidR="00D76D8D" w:rsidTr="00D76D8D">
        <w:tc>
          <w:tcPr>
            <w:tcW w:w="1908" w:type="dxa"/>
          </w:tcPr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  <w:r w:rsidRPr="00D76D8D">
              <w:rPr>
                <w:rFonts w:ascii="Bookman Old Style" w:hAnsi="Bookman Old Style"/>
                <w:i/>
                <w:sz w:val="24"/>
                <w:szCs w:val="24"/>
              </w:rPr>
              <w:t>Marbury v. Madison (1803)</w:t>
            </w: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P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</w:tc>
        <w:tc>
          <w:tcPr>
            <w:tcW w:w="2610" w:type="dxa"/>
          </w:tcPr>
          <w:p w:rsidR="00D76D8D" w:rsidRDefault="00D76D8D" w:rsidP="00D76D8D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880" w:type="dxa"/>
          </w:tcPr>
          <w:p w:rsidR="00D76D8D" w:rsidRDefault="00D76D8D" w:rsidP="00D76D8D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042" w:type="dxa"/>
          </w:tcPr>
          <w:p w:rsidR="00D76D8D" w:rsidRDefault="00D76D8D" w:rsidP="00D76D8D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D76D8D" w:rsidTr="00D76D8D">
        <w:tc>
          <w:tcPr>
            <w:tcW w:w="1908" w:type="dxa"/>
          </w:tcPr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  <w:r w:rsidRPr="00D76D8D">
              <w:rPr>
                <w:rFonts w:ascii="Bookman Old Style" w:hAnsi="Bookman Old Style"/>
                <w:i/>
                <w:sz w:val="24"/>
                <w:szCs w:val="24"/>
              </w:rPr>
              <w:t>McCulloch v. Maryland (1819)</w:t>
            </w: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P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</w:tc>
        <w:tc>
          <w:tcPr>
            <w:tcW w:w="2610" w:type="dxa"/>
          </w:tcPr>
          <w:p w:rsidR="00D76D8D" w:rsidRDefault="00D76D8D" w:rsidP="00D76D8D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880" w:type="dxa"/>
          </w:tcPr>
          <w:p w:rsidR="00D76D8D" w:rsidRDefault="00D76D8D" w:rsidP="00D76D8D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042" w:type="dxa"/>
          </w:tcPr>
          <w:p w:rsidR="00D76D8D" w:rsidRDefault="00D76D8D" w:rsidP="00D76D8D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D76D8D" w:rsidTr="00D76D8D">
        <w:tc>
          <w:tcPr>
            <w:tcW w:w="1908" w:type="dxa"/>
          </w:tcPr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  <w:r w:rsidRPr="00D76D8D">
              <w:rPr>
                <w:rFonts w:ascii="Bookman Old Style" w:hAnsi="Bookman Old Style"/>
                <w:i/>
                <w:sz w:val="24"/>
                <w:szCs w:val="24"/>
              </w:rPr>
              <w:t>Gibbons v. Ogden (1824)</w:t>
            </w: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  <w:p w:rsidR="00D76D8D" w:rsidRPr="00D76D8D" w:rsidRDefault="00D76D8D" w:rsidP="00D76D8D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</w:tc>
        <w:tc>
          <w:tcPr>
            <w:tcW w:w="2610" w:type="dxa"/>
          </w:tcPr>
          <w:p w:rsidR="00D76D8D" w:rsidRDefault="00D76D8D" w:rsidP="00D76D8D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880" w:type="dxa"/>
          </w:tcPr>
          <w:p w:rsidR="00D76D8D" w:rsidRDefault="00D76D8D" w:rsidP="00D76D8D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042" w:type="dxa"/>
          </w:tcPr>
          <w:p w:rsidR="00D76D8D" w:rsidRDefault="00D76D8D" w:rsidP="00D76D8D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D76D8D" w:rsidTr="00D76D8D">
        <w:tc>
          <w:tcPr>
            <w:tcW w:w="1908" w:type="dxa"/>
          </w:tcPr>
          <w:p w:rsidR="00D76D8D" w:rsidRDefault="00D76D8D" w:rsidP="00D76D8D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610" w:type="dxa"/>
          </w:tcPr>
          <w:p w:rsidR="00D76D8D" w:rsidRDefault="00D76D8D" w:rsidP="00D76D8D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880" w:type="dxa"/>
          </w:tcPr>
          <w:p w:rsidR="00D76D8D" w:rsidRDefault="00D76D8D" w:rsidP="00D76D8D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042" w:type="dxa"/>
          </w:tcPr>
          <w:p w:rsidR="00D76D8D" w:rsidRDefault="00D76D8D" w:rsidP="00D76D8D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D76D8D" w:rsidRPr="00D76D8D" w:rsidRDefault="00D76D8D" w:rsidP="00D76D8D">
      <w:pPr>
        <w:rPr>
          <w:rFonts w:ascii="Bookman Old Style" w:hAnsi="Bookman Old Style"/>
          <w:sz w:val="24"/>
          <w:szCs w:val="24"/>
        </w:rPr>
      </w:pPr>
    </w:p>
    <w:sectPr w:rsidR="00D76D8D" w:rsidRPr="00D76D8D" w:rsidSect="00D76D8D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D8D"/>
    <w:rsid w:val="0087787A"/>
    <w:rsid w:val="00BE5FF8"/>
    <w:rsid w:val="00D7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6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6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Hartley, Brian</dc:creator>
  <cp:lastModifiedBy>Hartley, Brian</cp:lastModifiedBy>
  <cp:revision>1</cp:revision>
  <cp:lastPrinted>2010-09-22T11:36:00Z</cp:lastPrinted>
  <dcterms:created xsi:type="dcterms:W3CDTF">2010-09-22T11:33:00Z</dcterms:created>
  <dcterms:modified xsi:type="dcterms:W3CDTF">2010-09-22T13:04:00Z</dcterms:modified>
</cp:coreProperties>
</file>